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16143">
      <w:pPr>
        <w:spacing w:before="91" w:line="224" w:lineRule="auto"/>
        <w:ind w:left="45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504040"/>
          <w:spacing w:val="4"/>
          <w:sz w:val="32"/>
          <w:szCs w:val="32"/>
        </w:rPr>
        <w:t>附件1</w:t>
      </w:r>
    </w:p>
    <w:p w14:paraId="57D2EE97">
      <w:pPr>
        <w:spacing w:before="112" w:line="219" w:lineRule="auto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504040"/>
          <w:spacing w:val="-5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504040"/>
          <w:spacing w:val="-5"/>
          <w:sz w:val="44"/>
          <w:szCs w:val="44"/>
        </w:rPr>
        <w:t>2026年山西省数据创新应用实验室申报表</w:t>
      </w:r>
    </w:p>
    <w:p w14:paraId="601C5D55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504040"/>
          <w:spacing w:val="-5"/>
          <w:sz w:val="32"/>
          <w:szCs w:val="32"/>
          <w:lang w:eastAsia="zh-CN"/>
        </w:rPr>
        <w:t>申报单位（盖章）：</w:t>
      </w:r>
      <w:r>
        <w:rPr>
          <w:rFonts w:hint="default" w:ascii="Times New Roman" w:hAnsi="Times New Roman" w:eastAsia="仿宋_GB2312" w:cs="Times New Roman"/>
          <w:b w:val="0"/>
          <w:bCs w:val="0"/>
          <w:color w:val="504040"/>
          <w:spacing w:val="-5"/>
          <w:sz w:val="32"/>
          <w:szCs w:val="32"/>
          <w:lang w:val="en-US" w:eastAsia="zh-CN"/>
        </w:rPr>
        <w:t xml:space="preserve">                    申报时间：</w:t>
      </w:r>
    </w:p>
    <w:tbl>
      <w:tblPr>
        <w:tblStyle w:val="3"/>
        <w:tblW w:w="505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7"/>
        <w:gridCol w:w="2869"/>
        <w:gridCol w:w="3907"/>
      </w:tblGrid>
      <w:tr w14:paraId="118A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EA06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申报主体信息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8B2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实验室名称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51A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山西省 XX 数据创新应用实验室</w:t>
            </w:r>
          </w:p>
        </w:tc>
      </w:tr>
      <w:tr w14:paraId="71F3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5D4C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3D6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牵头申报单位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975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（填写单位全称）</w:t>
            </w:r>
          </w:p>
        </w:tc>
      </w:tr>
      <w:tr w14:paraId="6A41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C28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44B1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共建单位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9E7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（多单位可换行填写）</w:t>
            </w:r>
          </w:p>
        </w:tc>
      </w:tr>
      <w:tr w14:paraId="3E61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F8D5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建设基本信息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0FF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建设类型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6C0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□ 技术创新型   □ 场景应用型</w:t>
            </w:r>
          </w:p>
        </w:tc>
      </w:tr>
      <w:tr w14:paraId="0AF1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CAA5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7223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所属产业/技术领域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3AD0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（填写对应细分行业、核心技术方向）</w:t>
            </w:r>
          </w:p>
        </w:tc>
      </w:tr>
      <w:tr w14:paraId="43FAA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C2E1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120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建设期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E3E2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年（最长不超过 3 年）</w:t>
            </w:r>
          </w:p>
        </w:tc>
      </w:tr>
      <w:tr w14:paraId="6433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A41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59F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建设地点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A66D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XX市XX县（区）</w:t>
            </w:r>
          </w:p>
        </w:tc>
      </w:tr>
      <w:tr w14:paraId="4C6F3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47E5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设施建设情况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682B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办公及研发场所建筑面积（㎡）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463A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3116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B4F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E03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研发设备原值（万元）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CFD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393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4050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2643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核心功能分区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D870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数据机房、治理实验室、场景仿真区、安全测试区等</w:t>
            </w:r>
          </w:p>
        </w:tc>
      </w:tr>
      <w:tr w14:paraId="6F76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A4D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人才队伍情况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8FC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专职研发和数据管理人员数（人）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C5A1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786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B301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B5E8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副高及以上职称人员数（人）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9CB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5B1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A7E2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负责人信息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08C8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实验室主任及职务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A009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2C7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B828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27D0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联系人及联系电话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A590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3DD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A5EE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科研成果基础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F1B1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自主知识产权情况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5AD8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发明专利 XX 项、实用新型专利 XX 项、软件著作权 XX 项</w:t>
            </w:r>
          </w:p>
        </w:tc>
      </w:tr>
      <w:tr w14:paraId="7D853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8E3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2092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已落地典型应用案例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53FD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（可简述核心案例，支持换行）</w:t>
            </w:r>
          </w:p>
        </w:tc>
      </w:tr>
      <w:tr w14:paraId="15264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1116" w:type="pct"/>
            <w:vMerge w:val="restar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D7D9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投资计划</w:t>
            </w: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7415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三年计划总投资（万元）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659E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133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</w:trPr>
        <w:tc>
          <w:tcPr>
            <w:tcW w:w="1116" w:type="pct"/>
            <w:vMerge w:val="continue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E687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44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B7E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资金来源</w:t>
            </w:r>
          </w:p>
        </w:tc>
        <w:tc>
          <w:tcPr>
            <w:tcW w:w="0" w:type="auto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F6BD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2E3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" w:hRule="atLeast"/>
        </w:trPr>
        <w:tc>
          <w:tcPr>
            <w:tcW w:w="1116" w:type="pct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B48A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建设方案核心概述（200 字左右）</w:t>
            </w:r>
          </w:p>
        </w:tc>
        <w:tc>
          <w:tcPr>
            <w:tcW w:w="3883" w:type="pct"/>
            <w:gridSpan w:val="2"/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C1FA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围绕实验室定位、核心建设任务、预期产业成效等内容撰写。</w:t>
            </w:r>
          </w:p>
        </w:tc>
      </w:tr>
    </w:tbl>
    <w:p w14:paraId="316017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29B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Calibri" w:hAnsi="Calibri" w:eastAsia="方正仿宋_GBK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2026-07-30T07:59:03Z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